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48" w:rsidRDefault="0047065B" w:rsidP="008C7448">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s>
        <w:suppressAutoHyphens/>
      </w:pPr>
      <w:bookmarkStart w:id="0" w:name="_Toc494517815"/>
      <w:bookmarkStart w:id="1" w:name="_GoBack"/>
      <w:bookmarkEnd w:id="1"/>
      <w:r>
        <w:rPr>
          <w:noProof/>
        </w:rPr>
        <w:drawing>
          <wp:inline distT="0" distB="0" distL="0" distR="0">
            <wp:extent cx="2800350" cy="619125"/>
            <wp:effectExtent l="0" t="0" r="0" b="9525"/>
            <wp:docPr id="1" name="Picture 1" descr="9C20844B-9BFB-4AB9-A757-14007340F01B@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C20844B-9BFB-4AB9-A757-14007340F01B@loc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619125"/>
                    </a:xfrm>
                    <a:prstGeom prst="rect">
                      <a:avLst/>
                    </a:prstGeom>
                    <a:noFill/>
                    <a:ln>
                      <a:noFill/>
                    </a:ln>
                  </pic:spPr>
                </pic:pic>
              </a:graphicData>
            </a:graphic>
          </wp:inline>
        </w:drawing>
      </w:r>
    </w:p>
    <w:p w:rsidR="008C7448" w:rsidRPr="009E7465" w:rsidRDefault="008C7448" w:rsidP="008C7448">
      <w:pPr>
        <w:pBdr>
          <w:top w:val="single" w:sz="4" w:space="1" w:color="auto"/>
          <w:left w:val="single" w:sz="4" w:space="4" w:color="auto"/>
          <w:bottom w:val="single" w:sz="4" w:space="1" w:color="auto"/>
          <w:right w:val="single" w:sz="4" w:space="4" w:color="auto"/>
        </w:pBdr>
        <w:tabs>
          <w:tab w:val="left" w:pos="-720"/>
          <w:tab w:val="left" w:pos="0"/>
          <w:tab w:val="left" w:pos="5910"/>
        </w:tabs>
        <w:suppressAutoHyphens/>
        <w:rPr>
          <w:sz w:val="6"/>
          <w:szCs w:val="6"/>
        </w:rPr>
      </w:pPr>
      <w:r>
        <w:tab/>
      </w:r>
    </w:p>
    <w:p w:rsidR="00536898" w:rsidRPr="00BE1D0B" w:rsidRDefault="00536898" w:rsidP="00B5167B">
      <w:p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720"/>
          <w:tab w:val="left" w:pos="1440"/>
        </w:tabs>
        <w:suppressAutoHyphens/>
        <w:spacing w:before="60"/>
        <w:jc w:val="center"/>
        <w:rPr>
          <w:rFonts w:ascii="Helvetica" w:hAnsi="Helvetica"/>
          <w:b/>
          <w:sz w:val="28"/>
          <w:szCs w:val="28"/>
        </w:rPr>
      </w:pPr>
      <w:r w:rsidRPr="00BE1D0B">
        <w:rPr>
          <w:rFonts w:ascii="Helvetica" w:hAnsi="Helvetica"/>
          <w:b/>
          <w:sz w:val="28"/>
          <w:szCs w:val="28"/>
        </w:rPr>
        <w:t>Research Committee</w:t>
      </w:r>
    </w:p>
    <w:p w:rsidR="00BE1D0B" w:rsidRPr="00BE1D0B" w:rsidRDefault="006B6C93" w:rsidP="008C7448">
      <w:p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720"/>
          <w:tab w:val="left" w:pos="1440"/>
        </w:tabs>
        <w:suppressAutoHyphens/>
        <w:jc w:val="center"/>
        <w:rPr>
          <w:rFonts w:ascii="Helvetica" w:hAnsi="Helvetica"/>
          <w:b/>
          <w:sz w:val="28"/>
          <w:szCs w:val="28"/>
        </w:rPr>
      </w:pPr>
      <w:r w:rsidRPr="00BE1D0B">
        <w:rPr>
          <w:rFonts w:ascii="Helvetica" w:hAnsi="Helvetica"/>
          <w:b/>
          <w:sz w:val="28"/>
          <w:szCs w:val="28"/>
        </w:rPr>
        <w:t xml:space="preserve">Full </w:t>
      </w:r>
      <w:r w:rsidR="008C7448" w:rsidRPr="00BE1D0B">
        <w:rPr>
          <w:rFonts w:ascii="Helvetica" w:hAnsi="Helvetica"/>
          <w:b/>
          <w:sz w:val="28"/>
          <w:szCs w:val="28"/>
        </w:rPr>
        <w:t xml:space="preserve">Proposal </w:t>
      </w:r>
      <w:r w:rsidR="00BE1D0B" w:rsidRPr="00BE1D0B">
        <w:rPr>
          <w:rFonts w:ascii="Helvetica" w:hAnsi="Helvetica"/>
          <w:b/>
          <w:sz w:val="28"/>
          <w:szCs w:val="28"/>
        </w:rPr>
        <w:t xml:space="preserve">(FP) </w:t>
      </w:r>
      <w:r w:rsidR="008C7448" w:rsidRPr="00BE1D0B">
        <w:rPr>
          <w:rFonts w:ascii="Helvetica" w:hAnsi="Helvetica"/>
          <w:b/>
          <w:sz w:val="28"/>
          <w:szCs w:val="28"/>
        </w:rPr>
        <w:t>Format</w:t>
      </w:r>
    </w:p>
    <w:p w:rsidR="008C7448" w:rsidRPr="00426173" w:rsidRDefault="008C7448" w:rsidP="008C7448">
      <w:p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720"/>
          <w:tab w:val="left" w:pos="1440"/>
        </w:tabs>
        <w:suppressAutoHyphens/>
        <w:jc w:val="center"/>
        <w:rPr>
          <w:rFonts w:ascii="Helvetica" w:hAnsi="Helvetica"/>
          <w:sz w:val="6"/>
          <w:szCs w:val="6"/>
        </w:rPr>
      </w:pPr>
    </w:p>
    <w:p w:rsidR="008C7448" w:rsidRDefault="008C7448" w:rsidP="00CC3AF8">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s>
        <w:suppressAutoHyphens/>
        <w:spacing w:before="60" w:after="60"/>
        <w:rPr>
          <w:rFonts w:ascii="Helvetica" w:hAnsi="Helvetica"/>
          <w:sz w:val="20"/>
        </w:rPr>
      </w:pPr>
      <w:r w:rsidRPr="00800C85">
        <w:rPr>
          <w:rFonts w:ascii="Helvetica" w:hAnsi="Helvetica"/>
          <w:sz w:val="20"/>
        </w:rPr>
        <w:t xml:space="preserve">Proposals submitted for internal funding should be written in a manner that is understandable to a broad audience.  A proposal is expected to stand on its own without verbal defense or clarification by its author. Proposals must be written in the format noted below and each area (A. through </w:t>
      </w:r>
      <w:r w:rsidR="00800C85" w:rsidRPr="00800C85">
        <w:rPr>
          <w:rFonts w:ascii="Helvetica" w:hAnsi="Helvetica"/>
          <w:sz w:val="20"/>
        </w:rPr>
        <w:t>K</w:t>
      </w:r>
      <w:r w:rsidRPr="00800C85">
        <w:rPr>
          <w:rFonts w:ascii="Helvetica" w:hAnsi="Helvetica"/>
          <w:sz w:val="20"/>
        </w:rPr>
        <w:t>.) must be addressed.  Proposals that do not address each area will be returned as incomplete.  Proposals must be complete without reference to attachments.  Applicable portions of relevant manuscripts and other documents should be summarized or otherwise detailed within the appropriate section of the proposal.</w:t>
      </w:r>
    </w:p>
    <w:p w:rsidR="00800C85" w:rsidRDefault="00800C85" w:rsidP="00810EFA">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s>
        <w:suppressAutoHyphens/>
        <w:spacing w:before="60" w:after="60"/>
        <w:rPr>
          <w:rFonts w:ascii="Helvetica" w:hAnsi="Helvetica"/>
          <w:sz w:val="20"/>
        </w:rPr>
      </w:pPr>
      <w:r>
        <w:rPr>
          <w:rFonts w:ascii="Helvetica" w:hAnsi="Helvetica"/>
          <w:sz w:val="20"/>
        </w:rPr>
        <w:t>Note: The submission, review and approval of a pre-proposal (PP) application is required prior to the submission of a full proposal (FP)</w:t>
      </w:r>
      <w:r w:rsidR="00F811C4">
        <w:rPr>
          <w:rFonts w:ascii="Helvetica" w:hAnsi="Helvetica"/>
          <w:sz w:val="20"/>
        </w:rPr>
        <w:t>.</w:t>
      </w:r>
    </w:p>
    <w:p w:rsidR="004C4BDE" w:rsidRPr="004C4BDE" w:rsidRDefault="00F811C4" w:rsidP="00810EFA">
      <w:pPr>
        <w:pBdr>
          <w:top w:val="single" w:sz="4" w:space="1" w:color="auto"/>
          <w:left w:val="single" w:sz="4" w:space="4" w:color="auto"/>
          <w:bottom w:val="single" w:sz="4" w:space="1" w:color="auto"/>
          <w:right w:val="single" w:sz="4" w:space="4" w:color="auto"/>
        </w:pBdr>
        <w:tabs>
          <w:tab w:val="left" w:pos="-720"/>
          <w:tab w:val="left" w:pos="360"/>
          <w:tab w:val="left" w:pos="720"/>
        </w:tabs>
        <w:suppressAutoHyphens/>
        <w:spacing w:before="60"/>
        <w:ind w:left="720" w:hanging="720"/>
        <w:rPr>
          <w:rFonts w:ascii="Helvetica" w:hAnsi="Helvetica"/>
          <w:sz w:val="20"/>
        </w:rPr>
      </w:pPr>
      <w:r>
        <w:rPr>
          <w:rFonts w:ascii="Helvetica" w:hAnsi="Helvetica"/>
          <w:sz w:val="20"/>
        </w:rPr>
        <w:tab/>
      </w:r>
      <w:r w:rsidR="004C4BDE" w:rsidRPr="004C4BDE">
        <w:rPr>
          <w:rFonts w:ascii="Helvetica" w:hAnsi="Helvetica"/>
          <w:sz w:val="20"/>
        </w:rPr>
        <w:sym w:font="Wingdings" w:char="F0D8"/>
      </w:r>
      <w:r w:rsidR="004C4BDE" w:rsidRPr="004C4BDE">
        <w:rPr>
          <w:rFonts w:ascii="Helvetica" w:hAnsi="Helvetica"/>
          <w:sz w:val="20"/>
        </w:rPr>
        <w:tab/>
        <w:t>The format for both the PP and FP are similar with the FP expected to provide greater detail, while building on the preliminary information of the PP and incorporating PP input provided by the Research Committee.</w:t>
      </w:r>
    </w:p>
    <w:p w:rsidR="00F811C4" w:rsidRPr="00800C85" w:rsidRDefault="004C4BDE" w:rsidP="004C4BDE">
      <w:pPr>
        <w:pBdr>
          <w:top w:val="single" w:sz="4" w:space="1" w:color="auto"/>
          <w:left w:val="single" w:sz="4" w:space="4" w:color="auto"/>
          <w:bottom w:val="single" w:sz="4" w:space="1" w:color="auto"/>
          <w:right w:val="single" w:sz="4" w:space="4" w:color="auto"/>
        </w:pBdr>
        <w:tabs>
          <w:tab w:val="left" w:pos="-720"/>
          <w:tab w:val="left" w:pos="0"/>
          <w:tab w:val="left" w:pos="360"/>
          <w:tab w:val="left" w:pos="720"/>
        </w:tabs>
        <w:suppressAutoHyphens/>
        <w:rPr>
          <w:rFonts w:ascii="Helvetica" w:hAnsi="Helvetica"/>
          <w:sz w:val="20"/>
        </w:rPr>
      </w:pPr>
      <w:r w:rsidRPr="004C4BDE">
        <w:rPr>
          <w:rFonts w:ascii="Helvetica" w:hAnsi="Helvetica"/>
          <w:sz w:val="20"/>
        </w:rPr>
        <w:tab/>
      </w:r>
      <w:r w:rsidRPr="004C4BDE">
        <w:rPr>
          <w:rFonts w:ascii="Helvetica" w:hAnsi="Helvetica"/>
          <w:sz w:val="20"/>
        </w:rPr>
        <w:sym w:font="Wingdings" w:char="F0D8"/>
      </w:r>
      <w:r w:rsidRPr="004C4BDE">
        <w:rPr>
          <w:rFonts w:ascii="Helvetica" w:hAnsi="Helvetica"/>
          <w:sz w:val="20"/>
        </w:rPr>
        <w:tab/>
        <w:t>PP requirement effective 10/1/13; encouraged as of 4/1/13.</w:t>
      </w:r>
    </w:p>
    <w:p w:rsidR="00E21008" w:rsidRPr="00E21008" w:rsidRDefault="00E21008" w:rsidP="00E21008">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s>
        <w:suppressAutoHyphens/>
        <w:rPr>
          <w:rFonts w:ascii="Helvetica" w:hAnsi="Helvetica"/>
          <w:sz w:val="6"/>
          <w:szCs w:val="6"/>
        </w:rPr>
      </w:pPr>
    </w:p>
    <w:bookmarkEnd w:id="0"/>
    <w:p w:rsidR="005843A4" w:rsidRPr="005843A4" w:rsidRDefault="005843A4" w:rsidP="005843A4">
      <w:pPr>
        <w:keepNext/>
        <w:keepLines/>
        <w:tabs>
          <w:tab w:val="left" w:pos="720"/>
        </w:tabs>
        <w:suppressAutoHyphens/>
        <w:rPr>
          <w:rFonts w:ascii="Helvetica" w:hAnsi="Helvetica"/>
          <w:sz w:val="22"/>
          <w:szCs w:val="22"/>
        </w:rPr>
      </w:pPr>
    </w:p>
    <w:p w:rsidR="005843A4" w:rsidRPr="005843A4" w:rsidRDefault="005843A4" w:rsidP="005843A4">
      <w:pPr>
        <w:tabs>
          <w:tab w:val="left" w:pos="-720"/>
          <w:tab w:val="left" w:pos="360"/>
          <w:tab w:val="left" w:pos="720"/>
          <w:tab w:val="left" w:pos="1440"/>
        </w:tabs>
        <w:suppressAutoHyphens/>
        <w:ind w:left="360" w:hanging="360"/>
        <w:rPr>
          <w:rFonts w:ascii="Helvetica" w:hAnsi="Helvetica"/>
          <w:sz w:val="22"/>
          <w:szCs w:val="22"/>
        </w:rPr>
      </w:pPr>
      <w:r w:rsidRPr="005843A4">
        <w:rPr>
          <w:rFonts w:ascii="Helvetica" w:hAnsi="Helvetica"/>
          <w:b/>
          <w:sz w:val="22"/>
          <w:szCs w:val="22"/>
        </w:rPr>
        <w:t>A.</w:t>
      </w:r>
      <w:r w:rsidRPr="005843A4">
        <w:rPr>
          <w:rFonts w:ascii="Helvetica" w:hAnsi="Helvetica"/>
          <w:sz w:val="22"/>
          <w:szCs w:val="22"/>
        </w:rPr>
        <w:tab/>
      </w:r>
      <w:r w:rsidRPr="005843A4">
        <w:rPr>
          <w:rFonts w:ascii="Helvetica" w:hAnsi="Helvetica"/>
          <w:b/>
          <w:sz w:val="22"/>
          <w:szCs w:val="22"/>
        </w:rPr>
        <w:t>Research goal:</w:t>
      </w:r>
      <w:r w:rsidRPr="005843A4">
        <w:rPr>
          <w:rFonts w:ascii="Helvetica" w:hAnsi="Helvetica"/>
          <w:sz w:val="22"/>
          <w:szCs w:val="22"/>
        </w:rPr>
        <w:t xml:space="preserve">  Express in a clear concise fashion the broad research goal or hypothesis to be tested. (&lt;300 words)</w:t>
      </w:r>
    </w:p>
    <w:p w:rsidR="005843A4" w:rsidRPr="005843A4" w:rsidRDefault="005843A4" w:rsidP="005843A4">
      <w:pPr>
        <w:tabs>
          <w:tab w:val="left" w:pos="-720"/>
          <w:tab w:val="left" w:pos="0"/>
          <w:tab w:val="left" w:pos="720"/>
          <w:tab w:val="left" w:pos="1440"/>
        </w:tabs>
        <w:suppressAutoHyphens/>
        <w:rPr>
          <w:rFonts w:ascii="Helvetica" w:hAnsi="Helvetica"/>
          <w:sz w:val="22"/>
          <w:szCs w:val="22"/>
        </w:rPr>
      </w:pPr>
    </w:p>
    <w:p w:rsidR="005843A4" w:rsidRPr="005843A4" w:rsidRDefault="005843A4" w:rsidP="005843A4">
      <w:pPr>
        <w:tabs>
          <w:tab w:val="left" w:pos="-720"/>
          <w:tab w:val="left" w:pos="360"/>
          <w:tab w:val="left" w:pos="720"/>
          <w:tab w:val="left" w:pos="1440"/>
        </w:tabs>
        <w:suppressAutoHyphens/>
        <w:ind w:left="360" w:hanging="360"/>
        <w:rPr>
          <w:rFonts w:ascii="Helvetica" w:hAnsi="Helvetica"/>
          <w:sz w:val="22"/>
          <w:szCs w:val="22"/>
        </w:rPr>
      </w:pPr>
      <w:r w:rsidRPr="005843A4">
        <w:rPr>
          <w:rFonts w:ascii="Helvetica" w:hAnsi="Helvetica"/>
          <w:b/>
          <w:sz w:val="22"/>
          <w:szCs w:val="22"/>
        </w:rPr>
        <w:t>B.</w:t>
      </w:r>
      <w:r w:rsidRPr="005843A4">
        <w:rPr>
          <w:rFonts w:ascii="Helvetica" w:hAnsi="Helvetica"/>
          <w:sz w:val="22"/>
          <w:szCs w:val="22"/>
        </w:rPr>
        <w:tab/>
      </w:r>
      <w:r w:rsidRPr="005843A4">
        <w:rPr>
          <w:rFonts w:ascii="Helvetica" w:hAnsi="Helvetica"/>
          <w:b/>
          <w:sz w:val="22"/>
          <w:szCs w:val="22"/>
        </w:rPr>
        <w:t>Specific Aims:</w:t>
      </w:r>
      <w:r w:rsidRPr="005843A4">
        <w:rPr>
          <w:rFonts w:ascii="Helvetica" w:hAnsi="Helvetica"/>
          <w:sz w:val="22"/>
          <w:szCs w:val="22"/>
        </w:rPr>
        <w:t xml:space="preserve">  Specific aims should be stated in a clear, concise fashion and include the relationship to the overall goal. In sentence format, state how the specific aims relate to the research goal and any hypotheses.  (&lt;300 words)</w:t>
      </w:r>
    </w:p>
    <w:p w:rsidR="005843A4" w:rsidRPr="005843A4" w:rsidRDefault="005843A4" w:rsidP="005843A4">
      <w:pPr>
        <w:tabs>
          <w:tab w:val="left" w:pos="-720"/>
          <w:tab w:val="left" w:pos="0"/>
          <w:tab w:val="left" w:pos="720"/>
          <w:tab w:val="left" w:pos="1440"/>
        </w:tabs>
        <w:suppressAutoHyphens/>
        <w:rPr>
          <w:rFonts w:ascii="Helvetica" w:hAnsi="Helvetica"/>
          <w:sz w:val="22"/>
          <w:szCs w:val="22"/>
        </w:rPr>
      </w:pPr>
    </w:p>
    <w:p w:rsidR="005843A4" w:rsidRPr="005843A4" w:rsidRDefault="005843A4" w:rsidP="005843A4">
      <w:pPr>
        <w:tabs>
          <w:tab w:val="left" w:pos="-720"/>
          <w:tab w:val="left" w:pos="360"/>
          <w:tab w:val="left" w:pos="720"/>
          <w:tab w:val="left" w:pos="1440"/>
        </w:tabs>
        <w:suppressAutoHyphens/>
        <w:ind w:left="360" w:hanging="360"/>
        <w:rPr>
          <w:rFonts w:ascii="Helvetica" w:hAnsi="Helvetica"/>
          <w:sz w:val="22"/>
          <w:szCs w:val="22"/>
        </w:rPr>
      </w:pPr>
      <w:r w:rsidRPr="005843A4">
        <w:rPr>
          <w:rFonts w:ascii="Helvetica" w:hAnsi="Helvetica"/>
          <w:b/>
          <w:sz w:val="22"/>
          <w:szCs w:val="22"/>
        </w:rPr>
        <w:t>C.</w:t>
      </w:r>
      <w:r w:rsidRPr="005843A4">
        <w:rPr>
          <w:rFonts w:ascii="Helvetica" w:hAnsi="Helvetica"/>
          <w:sz w:val="22"/>
          <w:szCs w:val="22"/>
        </w:rPr>
        <w:tab/>
      </w:r>
      <w:r w:rsidRPr="005843A4">
        <w:rPr>
          <w:rFonts w:ascii="Helvetica" w:hAnsi="Helvetica"/>
          <w:b/>
          <w:sz w:val="22"/>
          <w:szCs w:val="22"/>
        </w:rPr>
        <w:t>B</w:t>
      </w:r>
      <w:r w:rsidRPr="005843A4">
        <w:rPr>
          <w:rFonts w:ascii="Helvetica" w:hAnsi="Helvetica"/>
          <w:b/>
          <w:bCs/>
          <w:iCs/>
          <w:sz w:val="22"/>
          <w:szCs w:val="22"/>
        </w:rPr>
        <w:t>ackground:</w:t>
      </w:r>
      <w:r w:rsidRPr="005843A4">
        <w:rPr>
          <w:rFonts w:ascii="Helvetica" w:hAnsi="Helvetica"/>
          <w:b/>
          <w:bCs/>
          <w:i/>
          <w:iCs/>
          <w:sz w:val="22"/>
          <w:szCs w:val="22"/>
        </w:rPr>
        <w:t xml:space="preserve"> </w:t>
      </w:r>
      <w:r w:rsidRPr="005843A4">
        <w:rPr>
          <w:rFonts w:ascii="Helvetica" w:hAnsi="Helvetica"/>
          <w:sz w:val="22"/>
          <w:szCs w:val="22"/>
        </w:rPr>
        <w:t xml:space="preserve">A discussion of the background leading to the present application, including a critical evaluation of existing knowledge, is required to place the research goal in perspective. The purpose of this section is to support the significance of the proposed research and methodology by reviewing relevant literature in the area of interest. </w:t>
      </w:r>
      <w:r w:rsidRPr="005843A4">
        <w:rPr>
          <w:rFonts w:ascii="Helvetica" w:hAnsi="Helvetica"/>
          <w:sz w:val="22"/>
          <w:szCs w:val="22"/>
          <w:u w:val="single"/>
        </w:rPr>
        <w:t>Note</w:t>
      </w:r>
      <w:r w:rsidRPr="005843A4">
        <w:rPr>
          <w:rFonts w:ascii="Helvetica" w:hAnsi="Helvetica"/>
          <w:sz w:val="22"/>
          <w:szCs w:val="22"/>
        </w:rPr>
        <w:t>: Attaching abstracts/manuscripts in lieu of detailing background within the protocol is not allowed. (&lt;500 words)</w:t>
      </w:r>
    </w:p>
    <w:p w:rsidR="005843A4" w:rsidRPr="005843A4" w:rsidRDefault="005843A4" w:rsidP="005843A4">
      <w:pPr>
        <w:tabs>
          <w:tab w:val="left" w:pos="-720"/>
          <w:tab w:val="left" w:pos="0"/>
          <w:tab w:val="left" w:pos="720"/>
          <w:tab w:val="left" w:pos="1440"/>
        </w:tabs>
        <w:suppressAutoHyphens/>
        <w:rPr>
          <w:rFonts w:ascii="Helvetica" w:hAnsi="Helvetica"/>
          <w:sz w:val="22"/>
          <w:szCs w:val="22"/>
        </w:rPr>
      </w:pPr>
    </w:p>
    <w:p w:rsidR="005843A4" w:rsidRPr="005843A4" w:rsidRDefault="005843A4" w:rsidP="005843A4">
      <w:pPr>
        <w:tabs>
          <w:tab w:val="left" w:pos="-720"/>
          <w:tab w:val="left" w:pos="360"/>
          <w:tab w:val="left" w:pos="720"/>
          <w:tab w:val="left" w:pos="1440"/>
        </w:tabs>
        <w:suppressAutoHyphens/>
        <w:ind w:left="360" w:hanging="360"/>
        <w:rPr>
          <w:rFonts w:ascii="Helvetica" w:hAnsi="Helvetica"/>
          <w:sz w:val="22"/>
          <w:szCs w:val="22"/>
        </w:rPr>
      </w:pPr>
      <w:r w:rsidRPr="005843A4">
        <w:rPr>
          <w:rFonts w:ascii="Helvetica" w:hAnsi="Helvetica"/>
          <w:b/>
          <w:sz w:val="22"/>
          <w:szCs w:val="22"/>
        </w:rPr>
        <w:t>D.</w:t>
      </w:r>
      <w:r w:rsidRPr="005843A4">
        <w:rPr>
          <w:rFonts w:ascii="Helvetica" w:hAnsi="Helvetica"/>
          <w:sz w:val="22"/>
          <w:szCs w:val="22"/>
        </w:rPr>
        <w:tab/>
      </w:r>
      <w:r w:rsidRPr="005843A4">
        <w:rPr>
          <w:rFonts w:ascii="Helvetica" w:hAnsi="Helvetica"/>
          <w:b/>
          <w:sz w:val="22"/>
          <w:szCs w:val="22"/>
        </w:rPr>
        <w:t>S</w:t>
      </w:r>
      <w:r w:rsidRPr="005843A4">
        <w:rPr>
          <w:rFonts w:ascii="Helvetica" w:hAnsi="Helvetica"/>
          <w:b/>
          <w:bCs/>
          <w:iCs/>
          <w:sz w:val="22"/>
          <w:szCs w:val="22"/>
        </w:rPr>
        <w:t>ignificance:</w:t>
      </w:r>
      <w:r w:rsidRPr="005843A4">
        <w:rPr>
          <w:rFonts w:ascii="Helvetica" w:hAnsi="Helvetica"/>
          <w:b/>
          <w:bCs/>
          <w:i/>
          <w:iCs/>
          <w:sz w:val="22"/>
          <w:szCs w:val="22"/>
        </w:rPr>
        <w:t xml:space="preserve">  </w:t>
      </w:r>
      <w:r w:rsidRPr="005843A4">
        <w:rPr>
          <w:rFonts w:ascii="Helvetica" w:hAnsi="Helvetica"/>
          <w:sz w:val="22"/>
          <w:szCs w:val="22"/>
        </w:rPr>
        <w:t>Concisely state the importance and health relevance of the proposed research by relating the specific aims to the broad, long-term objectives and the background information. Specifically identify any gaps in literature that the project is intended to fill. (&lt;300 words)</w:t>
      </w:r>
    </w:p>
    <w:p w:rsidR="005843A4" w:rsidRPr="005843A4" w:rsidRDefault="005843A4" w:rsidP="005843A4">
      <w:pPr>
        <w:tabs>
          <w:tab w:val="left" w:pos="-720"/>
          <w:tab w:val="left" w:pos="0"/>
          <w:tab w:val="left" w:pos="720"/>
          <w:tab w:val="left" w:pos="1440"/>
        </w:tabs>
        <w:suppressAutoHyphens/>
        <w:rPr>
          <w:rFonts w:ascii="Helvetica" w:hAnsi="Helvetica"/>
          <w:sz w:val="22"/>
          <w:szCs w:val="22"/>
        </w:rPr>
      </w:pPr>
    </w:p>
    <w:p w:rsidR="005843A4" w:rsidRPr="005843A4" w:rsidRDefault="005843A4" w:rsidP="005843A4">
      <w:pPr>
        <w:tabs>
          <w:tab w:val="left" w:pos="-720"/>
          <w:tab w:val="left" w:pos="360"/>
          <w:tab w:val="left" w:pos="720"/>
          <w:tab w:val="left" w:pos="1440"/>
        </w:tabs>
        <w:suppressAutoHyphens/>
        <w:ind w:left="360" w:hanging="360"/>
        <w:rPr>
          <w:rFonts w:ascii="Helvetica" w:hAnsi="Helvetica"/>
          <w:sz w:val="22"/>
          <w:szCs w:val="22"/>
        </w:rPr>
      </w:pPr>
      <w:r w:rsidRPr="005843A4">
        <w:rPr>
          <w:rFonts w:ascii="Helvetica" w:hAnsi="Helvetica"/>
          <w:b/>
          <w:sz w:val="22"/>
          <w:szCs w:val="22"/>
        </w:rPr>
        <w:t>E.</w:t>
      </w:r>
      <w:r w:rsidRPr="005843A4">
        <w:rPr>
          <w:rFonts w:ascii="Helvetica" w:hAnsi="Helvetica"/>
          <w:sz w:val="22"/>
          <w:szCs w:val="22"/>
        </w:rPr>
        <w:tab/>
      </w:r>
      <w:r w:rsidRPr="005843A4">
        <w:rPr>
          <w:rFonts w:ascii="Helvetica" w:hAnsi="Helvetica"/>
          <w:b/>
          <w:sz w:val="22"/>
          <w:szCs w:val="22"/>
        </w:rPr>
        <w:t>Preliminary Studies and/or Data:</w:t>
      </w:r>
      <w:r w:rsidRPr="005843A4">
        <w:rPr>
          <w:rFonts w:ascii="Helvetica" w:hAnsi="Helvetica"/>
          <w:sz w:val="22"/>
          <w:szCs w:val="22"/>
        </w:rPr>
        <w:t xml:space="preserve">  Provide a summary of the preliminary studies conducted by the PI that are pertinent to the application.  The goal of this section is to establish the experience and competence of the investigator to successfully conduct the proposed project.  For example, a data warehouse query may be provided as evidence of sufficient potential enrollment to complete the study.  Preliminary data often aid the reviewers in assessing the probability that the researcher will be able to complete the proposed project. </w:t>
      </w:r>
    </w:p>
    <w:p w:rsidR="005843A4" w:rsidRPr="005843A4" w:rsidRDefault="005843A4" w:rsidP="005843A4">
      <w:pPr>
        <w:tabs>
          <w:tab w:val="left" w:pos="-720"/>
          <w:tab w:val="left" w:pos="720"/>
          <w:tab w:val="left" w:pos="1440"/>
        </w:tabs>
        <w:suppressAutoHyphens/>
        <w:ind w:left="360"/>
        <w:rPr>
          <w:rFonts w:ascii="Helvetica" w:hAnsi="Helvetica"/>
          <w:sz w:val="22"/>
          <w:szCs w:val="22"/>
        </w:rPr>
      </w:pPr>
    </w:p>
    <w:p w:rsidR="005843A4" w:rsidRPr="005843A4" w:rsidRDefault="005843A4" w:rsidP="005843A4">
      <w:pPr>
        <w:tabs>
          <w:tab w:val="left" w:pos="-720"/>
          <w:tab w:val="left" w:pos="720"/>
          <w:tab w:val="left" w:pos="1440"/>
        </w:tabs>
        <w:suppressAutoHyphens/>
        <w:ind w:left="360"/>
        <w:rPr>
          <w:rFonts w:ascii="Helvetica" w:hAnsi="Helvetica"/>
          <w:sz w:val="22"/>
          <w:szCs w:val="22"/>
        </w:rPr>
      </w:pPr>
      <w:r w:rsidRPr="005843A4">
        <w:rPr>
          <w:rFonts w:ascii="Helvetica" w:hAnsi="Helvetica"/>
          <w:sz w:val="22"/>
          <w:szCs w:val="22"/>
        </w:rPr>
        <w:t>Supplementary background graphs, diagrams, tables and charts relevant to the preliminary studies may also be submitted in the appendix. However, if such material is essential to an evaluation of the research plan, incorporate it in the body of the proposal. (&lt;500 words)</w:t>
      </w:r>
    </w:p>
    <w:p w:rsidR="005843A4" w:rsidRPr="005843A4" w:rsidRDefault="005843A4" w:rsidP="005843A4">
      <w:pPr>
        <w:tabs>
          <w:tab w:val="left" w:pos="-720"/>
          <w:tab w:val="left" w:pos="0"/>
          <w:tab w:val="left" w:pos="720"/>
          <w:tab w:val="left" w:pos="1440"/>
        </w:tabs>
        <w:suppressAutoHyphens/>
        <w:rPr>
          <w:rFonts w:ascii="Helvetica" w:hAnsi="Helvetica"/>
          <w:sz w:val="22"/>
          <w:szCs w:val="22"/>
        </w:rPr>
      </w:pPr>
    </w:p>
    <w:p w:rsidR="005843A4" w:rsidRPr="005843A4" w:rsidRDefault="005843A4" w:rsidP="005843A4">
      <w:pPr>
        <w:tabs>
          <w:tab w:val="left" w:pos="-720"/>
          <w:tab w:val="left" w:pos="360"/>
          <w:tab w:val="left" w:pos="720"/>
          <w:tab w:val="left" w:pos="1440"/>
        </w:tabs>
        <w:suppressAutoHyphens/>
        <w:ind w:left="360" w:hanging="360"/>
        <w:rPr>
          <w:rFonts w:ascii="Helvetica" w:hAnsi="Helvetica"/>
          <w:sz w:val="22"/>
          <w:szCs w:val="22"/>
        </w:rPr>
      </w:pPr>
      <w:r w:rsidRPr="005843A4">
        <w:rPr>
          <w:rFonts w:ascii="Helvetica" w:hAnsi="Helvetica"/>
          <w:b/>
          <w:sz w:val="22"/>
          <w:szCs w:val="22"/>
        </w:rPr>
        <w:t>F.</w:t>
      </w:r>
      <w:r w:rsidRPr="005843A4">
        <w:rPr>
          <w:rFonts w:ascii="Helvetica" w:hAnsi="Helvetica"/>
          <w:b/>
          <w:sz w:val="22"/>
          <w:szCs w:val="22"/>
        </w:rPr>
        <w:tab/>
        <w:t>Research Design and Methodology (including Data Analysis):</w:t>
      </w:r>
      <w:r w:rsidRPr="005843A4">
        <w:rPr>
          <w:rFonts w:ascii="Helvetica" w:hAnsi="Helvetica"/>
          <w:sz w:val="22"/>
          <w:szCs w:val="22"/>
        </w:rPr>
        <w:t xml:space="preserve">  Describe the research design and the procedures to be used to accomplish the specific aims of the project. Include how the data will be collected, analyzed, and interpreted, as well as plans for data-sharing as appropriate. Describe any new methodology and its advantage over existing methodologies. Discuss the potential difficulties and limitations of the proposed procedures and alternative approaches to achieve the aims.</w:t>
      </w:r>
    </w:p>
    <w:p w:rsidR="005843A4" w:rsidRPr="005843A4" w:rsidRDefault="005843A4" w:rsidP="005843A4">
      <w:pPr>
        <w:tabs>
          <w:tab w:val="left" w:pos="-720"/>
          <w:tab w:val="left" w:pos="720"/>
          <w:tab w:val="left" w:pos="1440"/>
        </w:tabs>
        <w:suppressAutoHyphens/>
        <w:ind w:left="360"/>
        <w:rPr>
          <w:rFonts w:ascii="Helvetica" w:hAnsi="Helvetica"/>
          <w:sz w:val="22"/>
          <w:szCs w:val="22"/>
        </w:rPr>
      </w:pPr>
    </w:p>
    <w:p w:rsidR="005843A4" w:rsidRPr="005843A4" w:rsidRDefault="005843A4" w:rsidP="005843A4">
      <w:pPr>
        <w:tabs>
          <w:tab w:val="left" w:pos="-720"/>
          <w:tab w:val="left" w:pos="720"/>
          <w:tab w:val="left" w:pos="1440"/>
        </w:tabs>
        <w:suppressAutoHyphens/>
        <w:ind w:left="360"/>
        <w:rPr>
          <w:rFonts w:ascii="Helvetica" w:hAnsi="Helvetica"/>
          <w:sz w:val="22"/>
          <w:szCs w:val="22"/>
        </w:rPr>
      </w:pPr>
      <w:r w:rsidRPr="005843A4">
        <w:rPr>
          <w:rFonts w:ascii="Helvetica" w:hAnsi="Helvetica"/>
          <w:sz w:val="22"/>
          <w:szCs w:val="22"/>
        </w:rPr>
        <w:lastRenderedPageBreak/>
        <w:t>Many studies encounter delays because of inadequate planning related to s</w:t>
      </w:r>
      <w:r w:rsidR="00B72585">
        <w:rPr>
          <w:rFonts w:ascii="Helvetica" w:hAnsi="Helvetica"/>
          <w:sz w:val="22"/>
          <w:szCs w:val="22"/>
        </w:rPr>
        <w:t>tudy enrollment projections and</w:t>
      </w:r>
      <w:r w:rsidRPr="005843A4">
        <w:rPr>
          <w:rFonts w:ascii="Helvetica" w:hAnsi="Helvetica"/>
          <w:sz w:val="22"/>
          <w:szCs w:val="22"/>
        </w:rPr>
        <w:t>/or feasibility assessments of available subjects for data only studies. Provide estimates of the number of study subjects/participants needed or available for the project, including estimates of controls or comparison group numbers. Describe in detail how all study participants will be identified and/or selected or recruited. Describe any processes for matching if required by the design. Clearly and completely describe how study subject numbers were estimated, including all as</w:t>
      </w:r>
      <w:r w:rsidR="00B72585">
        <w:rPr>
          <w:rFonts w:ascii="Helvetica" w:hAnsi="Helvetica"/>
          <w:sz w:val="22"/>
          <w:szCs w:val="22"/>
        </w:rPr>
        <w:t>sumptions related to any sample</w:t>
      </w:r>
      <w:r w:rsidR="00B72585">
        <w:rPr>
          <w:rFonts w:ascii="Helvetica" w:hAnsi="Helvetica"/>
          <w:sz w:val="22"/>
          <w:szCs w:val="22"/>
        </w:rPr>
        <w:noBreakHyphen/>
      </w:r>
      <w:r w:rsidRPr="005843A4">
        <w:rPr>
          <w:rFonts w:ascii="Helvetica" w:hAnsi="Helvetica"/>
          <w:sz w:val="22"/>
          <w:szCs w:val="22"/>
        </w:rPr>
        <w:t>based estimates. Provide convincing evidence that supports the likelihood that adequate study numbers are available for the project. Discuss efforts undertaken to screen records or otherwise review records that would be expected to improve study subject estimates.</w:t>
      </w:r>
    </w:p>
    <w:p w:rsidR="005843A4" w:rsidRPr="005843A4" w:rsidRDefault="005843A4" w:rsidP="005843A4">
      <w:pPr>
        <w:tabs>
          <w:tab w:val="left" w:pos="-720"/>
          <w:tab w:val="left" w:pos="720"/>
          <w:tab w:val="left" w:pos="1440"/>
        </w:tabs>
        <w:suppressAutoHyphens/>
        <w:ind w:left="360"/>
        <w:rPr>
          <w:rFonts w:ascii="Helvetica" w:hAnsi="Helvetica"/>
          <w:sz w:val="22"/>
          <w:szCs w:val="22"/>
        </w:rPr>
      </w:pPr>
    </w:p>
    <w:p w:rsidR="005843A4" w:rsidRPr="005843A4" w:rsidRDefault="005843A4" w:rsidP="005843A4">
      <w:pPr>
        <w:tabs>
          <w:tab w:val="left" w:pos="-720"/>
          <w:tab w:val="left" w:pos="720"/>
          <w:tab w:val="left" w:pos="1440"/>
        </w:tabs>
        <w:suppressAutoHyphens/>
        <w:ind w:left="360"/>
        <w:rPr>
          <w:rFonts w:ascii="Helvetica" w:hAnsi="Helvetica"/>
          <w:sz w:val="22"/>
          <w:szCs w:val="22"/>
        </w:rPr>
      </w:pPr>
      <w:r w:rsidRPr="005843A4">
        <w:rPr>
          <w:rFonts w:ascii="Helvetica" w:hAnsi="Helvetica"/>
          <w:sz w:val="22"/>
          <w:szCs w:val="22"/>
        </w:rPr>
        <w:t xml:space="preserve">Discuss the statistical methods that will be used to assure the quality of data and testing </w:t>
      </w:r>
      <w:r w:rsidRPr="005843A4">
        <w:rPr>
          <w:rFonts w:ascii="Helvetica" w:hAnsi="Helvetica"/>
          <w:i/>
          <w:sz w:val="22"/>
          <w:szCs w:val="22"/>
        </w:rPr>
        <w:t>(Biostatistics and Bioinformatics Core can assist with this section)</w:t>
      </w:r>
      <w:r w:rsidRPr="005843A4">
        <w:rPr>
          <w:rFonts w:ascii="Helvetica" w:hAnsi="Helvetica"/>
          <w:sz w:val="22"/>
          <w:szCs w:val="22"/>
        </w:rPr>
        <w:t>.  Particular attention should be paid to selecting the methods chosen to recruit the required number of subjects. (&lt;1000 words)</w:t>
      </w:r>
    </w:p>
    <w:p w:rsidR="005843A4" w:rsidRPr="005843A4" w:rsidRDefault="005843A4" w:rsidP="005843A4">
      <w:pPr>
        <w:tabs>
          <w:tab w:val="left" w:pos="-720"/>
          <w:tab w:val="left" w:pos="720"/>
          <w:tab w:val="left" w:pos="1440"/>
        </w:tabs>
        <w:suppressAutoHyphens/>
        <w:ind w:left="360"/>
        <w:rPr>
          <w:rFonts w:ascii="Helvetica" w:hAnsi="Helvetica"/>
          <w:sz w:val="22"/>
          <w:szCs w:val="22"/>
        </w:rPr>
      </w:pPr>
    </w:p>
    <w:p w:rsidR="005843A4" w:rsidRPr="005843A4" w:rsidRDefault="005843A4" w:rsidP="005843A4">
      <w:pPr>
        <w:tabs>
          <w:tab w:val="left" w:pos="-720"/>
          <w:tab w:val="left" w:pos="720"/>
          <w:tab w:val="left" w:pos="1440"/>
        </w:tabs>
        <w:suppressAutoHyphens/>
        <w:ind w:left="360"/>
        <w:rPr>
          <w:rFonts w:ascii="Helvetica" w:hAnsi="Helvetica"/>
          <w:i/>
          <w:iCs/>
          <w:sz w:val="22"/>
          <w:szCs w:val="22"/>
        </w:rPr>
      </w:pPr>
      <w:r w:rsidRPr="005843A4">
        <w:rPr>
          <w:rFonts w:ascii="Helvetica" w:hAnsi="Helvetica"/>
          <w:i/>
          <w:sz w:val="22"/>
          <w:szCs w:val="22"/>
        </w:rPr>
        <w:t>The total page limit for sections (A-F) may not exceed 3000 words (approximately 12 double-spaced pages), including all tables and figures. Do not use less than a 12 point font or re-size figures and tables.  Applicants are encouraged to be as concise as possible; there is no requirement that all 12 pages allotted be used.</w:t>
      </w:r>
    </w:p>
    <w:p w:rsidR="005843A4" w:rsidRPr="005843A4" w:rsidRDefault="005843A4" w:rsidP="005843A4">
      <w:pPr>
        <w:tabs>
          <w:tab w:val="left" w:pos="-720"/>
          <w:tab w:val="left" w:pos="720"/>
          <w:tab w:val="left" w:pos="1440"/>
        </w:tabs>
        <w:suppressAutoHyphens/>
        <w:ind w:left="360"/>
        <w:rPr>
          <w:rFonts w:ascii="Helvetica" w:hAnsi="Helvetica"/>
          <w:i/>
          <w:iCs/>
          <w:sz w:val="22"/>
          <w:szCs w:val="22"/>
        </w:rPr>
      </w:pPr>
    </w:p>
    <w:p w:rsidR="005843A4" w:rsidRPr="005843A4" w:rsidRDefault="005843A4" w:rsidP="005843A4">
      <w:pPr>
        <w:tabs>
          <w:tab w:val="left" w:pos="-720"/>
          <w:tab w:val="left" w:pos="360"/>
          <w:tab w:val="left" w:pos="720"/>
          <w:tab w:val="left" w:pos="1440"/>
        </w:tabs>
        <w:suppressAutoHyphens/>
        <w:ind w:left="360" w:hanging="360"/>
        <w:rPr>
          <w:rFonts w:ascii="Helvetica" w:hAnsi="Helvetica"/>
          <w:b/>
          <w:sz w:val="22"/>
          <w:szCs w:val="22"/>
        </w:rPr>
      </w:pPr>
      <w:r w:rsidRPr="005843A4">
        <w:rPr>
          <w:rFonts w:ascii="Helvetica" w:hAnsi="Helvetica"/>
          <w:b/>
          <w:sz w:val="22"/>
          <w:szCs w:val="22"/>
        </w:rPr>
        <w:t>G.</w:t>
      </w:r>
      <w:r w:rsidRPr="005843A4">
        <w:rPr>
          <w:rFonts w:ascii="Helvetica" w:hAnsi="Helvetica"/>
          <w:sz w:val="22"/>
          <w:szCs w:val="22"/>
        </w:rPr>
        <w:tab/>
      </w:r>
      <w:r w:rsidRPr="005843A4">
        <w:rPr>
          <w:rFonts w:ascii="Helvetica" w:hAnsi="Helvetica"/>
          <w:b/>
          <w:sz w:val="22"/>
          <w:szCs w:val="22"/>
        </w:rPr>
        <w:t>External Collaborators</w:t>
      </w:r>
      <w:r w:rsidRPr="005843A4">
        <w:rPr>
          <w:rFonts w:ascii="Helvetica" w:hAnsi="Helvetica"/>
          <w:sz w:val="22"/>
          <w:szCs w:val="22"/>
        </w:rPr>
        <w:t>: If the investigator is collaborating with non-Marshfield Clinic staff on the project, attach a letter of support from each external co-investigator. The letter should identify the external co</w:t>
      </w:r>
      <w:r w:rsidRPr="005843A4">
        <w:rPr>
          <w:rFonts w:ascii="Helvetica" w:hAnsi="Helvetica"/>
          <w:sz w:val="22"/>
          <w:szCs w:val="22"/>
        </w:rPr>
        <w:noBreakHyphen/>
        <w:t>investigator, clearly state their project role, and acknowledge their responsibilities on the project.</w:t>
      </w:r>
    </w:p>
    <w:p w:rsidR="005843A4" w:rsidRPr="005843A4" w:rsidRDefault="005843A4" w:rsidP="005843A4">
      <w:pPr>
        <w:tabs>
          <w:tab w:val="left" w:pos="-720"/>
          <w:tab w:val="left" w:pos="0"/>
          <w:tab w:val="left" w:pos="720"/>
          <w:tab w:val="left" w:pos="1440"/>
        </w:tabs>
        <w:suppressAutoHyphens/>
        <w:rPr>
          <w:rFonts w:ascii="Helvetica" w:hAnsi="Helvetica"/>
          <w:b/>
          <w:sz w:val="22"/>
          <w:szCs w:val="22"/>
        </w:rPr>
      </w:pPr>
    </w:p>
    <w:p w:rsidR="005843A4" w:rsidRPr="005843A4" w:rsidRDefault="005843A4" w:rsidP="005843A4">
      <w:pPr>
        <w:tabs>
          <w:tab w:val="left" w:pos="-720"/>
          <w:tab w:val="left" w:pos="360"/>
          <w:tab w:val="left" w:pos="720"/>
          <w:tab w:val="left" w:pos="1440"/>
        </w:tabs>
        <w:suppressAutoHyphens/>
        <w:ind w:left="360" w:hanging="360"/>
        <w:rPr>
          <w:rFonts w:ascii="Helvetica" w:hAnsi="Helvetica"/>
          <w:sz w:val="22"/>
          <w:szCs w:val="22"/>
        </w:rPr>
      </w:pPr>
      <w:r w:rsidRPr="005843A4">
        <w:rPr>
          <w:rFonts w:ascii="Helvetica" w:hAnsi="Helvetica"/>
          <w:b/>
          <w:bCs/>
          <w:iCs/>
          <w:sz w:val="22"/>
          <w:szCs w:val="22"/>
        </w:rPr>
        <w:t>H.</w:t>
      </w:r>
      <w:r w:rsidRPr="005843A4">
        <w:rPr>
          <w:rFonts w:ascii="Helvetica" w:hAnsi="Helvetica"/>
          <w:bCs/>
          <w:iCs/>
          <w:sz w:val="22"/>
          <w:szCs w:val="22"/>
        </w:rPr>
        <w:tab/>
      </w:r>
      <w:r w:rsidRPr="005843A4">
        <w:rPr>
          <w:rFonts w:ascii="Helvetica" w:hAnsi="Helvetica"/>
          <w:b/>
          <w:bCs/>
          <w:iCs/>
          <w:sz w:val="22"/>
          <w:szCs w:val="22"/>
        </w:rPr>
        <w:t>Timeline</w:t>
      </w:r>
      <w:r w:rsidRPr="005843A4">
        <w:rPr>
          <w:rFonts w:ascii="Helvetica" w:hAnsi="Helvetica"/>
          <w:b/>
          <w:bCs/>
          <w:sz w:val="22"/>
          <w:szCs w:val="22"/>
        </w:rPr>
        <w:t>:</w:t>
      </w:r>
      <w:r w:rsidRPr="005843A4">
        <w:rPr>
          <w:rFonts w:ascii="Helvetica" w:hAnsi="Helvetica"/>
          <w:sz w:val="22"/>
          <w:szCs w:val="22"/>
        </w:rPr>
        <w:t xml:space="preserve"> Include a timeline in chart or graph format that reflects the project activities and anticipates the time allotted per activity.  Since project start dates are uncertain, note the time allotted (e.g., Month 1 through Month 3:  Recruitment) rather than actual dates (e.g., January – March:  Recruitment).  Careful consideration should be given to the development of the project timeline, which should not exceed two years.  Projects will be expected to meet the timeline proposed in the original FP.  </w:t>
      </w:r>
    </w:p>
    <w:p w:rsidR="005843A4" w:rsidRPr="005843A4" w:rsidRDefault="005843A4" w:rsidP="005843A4">
      <w:pPr>
        <w:tabs>
          <w:tab w:val="left" w:pos="-720"/>
          <w:tab w:val="left" w:pos="360"/>
          <w:tab w:val="left" w:pos="720"/>
          <w:tab w:val="left" w:pos="1440"/>
        </w:tabs>
        <w:suppressAutoHyphens/>
        <w:ind w:left="360"/>
        <w:rPr>
          <w:rFonts w:ascii="Helvetica" w:hAnsi="Helvetica"/>
          <w:sz w:val="22"/>
          <w:szCs w:val="22"/>
        </w:rPr>
      </w:pPr>
    </w:p>
    <w:p w:rsidR="005843A4" w:rsidRPr="005843A4" w:rsidRDefault="005843A4" w:rsidP="005843A4">
      <w:pPr>
        <w:tabs>
          <w:tab w:val="left" w:pos="-720"/>
          <w:tab w:val="left" w:pos="360"/>
          <w:tab w:val="left" w:pos="720"/>
          <w:tab w:val="left" w:pos="1440"/>
        </w:tabs>
        <w:suppressAutoHyphens/>
        <w:ind w:left="360"/>
        <w:rPr>
          <w:rFonts w:ascii="Helvetica" w:hAnsi="Helvetica"/>
          <w:sz w:val="22"/>
          <w:szCs w:val="22"/>
        </w:rPr>
      </w:pPr>
      <w:r w:rsidRPr="005843A4">
        <w:rPr>
          <w:rFonts w:ascii="Helvetica" w:hAnsi="Helvetica"/>
          <w:sz w:val="22"/>
          <w:szCs w:val="22"/>
        </w:rPr>
        <w:t xml:space="preserve">The Committee understands that project delays are not uncommon in research, and </w:t>
      </w:r>
      <w:r w:rsidR="00A36DD4">
        <w:rPr>
          <w:rFonts w:ascii="Helvetica" w:hAnsi="Helvetica"/>
          <w:sz w:val="22"/>
          <w:szCs w:val="22"/>
        </w:rPr>
        <w:t>consequently may approve at its</w:t>
      </w:r>
      <w:r w:rsidRPr="005843A4">
        <w:rPr>
          <w:rFonts w:ascii="Helvetica" w:hAnsi="Helvetica"/>
          <w:sz w:val="22"/>
          <w:szCs w:val="22"/>
        </w:rPr>
        <w:t xml:space="preserve"> discretion a one-time request for up to a 12-month extension of a project’s timeline. All projects are expected to be completed within 3 years of funding.</w:t>
      </w:r>
    </w:p>
    <w:p w:rsidR="005843A4" w:rsidRPr="005843A4" w:rsidRDefault="005843A4" w:rsidP="005843A4">
      <w:pPr>
        <w:tabs>
          <w:tab w:val="left" w:pos="-720"/>
          <w:tab w:val="left" w:pos="720"/>
          <w:tab w:val="left" w:pos="1440"/>
        </w:tabs>
        <w:suppressAutoHyphens/>
        <w:ind w:left="360"/>
        <w:rPr>
          <w:rFonts w:ascii="Helvetica" w:hAnsi="Helvetica"/>
          <w:sz w:val="22"/>
          <w:szCs w:val="22"/>
        </w:rPr>
      </w:pPr>
    </w:p>
    <w:p w:rsidR="005843A4" w:rsidRPr="005843A4" w:rsidRDefault="005843A4" w:rsidP="005843A4">
      <w:pPr>
        <w:tabs>
          <w:tab w:val="left" w:pos="-720"/>
          <w:tab w:val="left" w:pos="360"/>
          <w:tab w:val="left" w:pos="720"/>
          <w:tab w:val="left" w:pos="1440"/>
        </w:tabs>
        <w:suppressAutoHyphens/>
        <w:ind w:left="360" w:hanging="360"/>
        <w:rPr>
          <w:rFonts w:ascii="Helvetica" w:hAnsi="Helvetica"/>
          <w:sz w:val="22"/>
          <w:szCs w:val="22"/>
        </w:rPr>
      </w:pPr>
      <w:r w:rsidRPr="005843A4">
        <w:rPr>
          <w:rFonts w:ascii="Helvetica" w:hAnsi="Helvetica"/>
          <w:b/>
          <w:sz w:val="22"/>
          <w:szCs w:val="22"/>
        </w:rPr>
        <w:t>I.</w:t>
      </w:r>
      <w:r w:rsidRPr="005843A4">
        <w:rPr>
          <w:rFonts w:ascii="Helvetica" w:hAnsi="Helvetica"/>
          <w:sz w:val="22"/>
          <w:szCs w:val="22"/>
        </w:rPr>
        <w:tab/>
      </w:r>
      <w:r w:rsidRPr="005843A4">
        <w:rPr>
          <w:rFonts w:ascii="Helvetica" w:hAnsi="Helvetica"/>
          <w:b/>
          <w:bCs/>
          <w:iCs/>
          <w:sz w:val="22"/>
          <w:szCs w:val="22"/>
        </w:rPr>
        <w:t>Budget:</w:t>
      </w:r>
      <w:r w:rsidRPr="005843A4">
        <w:rPr>
          <w:rFonts w:ascii="Helvetica" w:hAnsi="Helvetica"/>
          <w:b/>
          <w:bCs/>
          <w:i/>
          <w:iCs/>
          <w:sz w:val="22"/>
          <w:szCs w:val="22"/>
        </w:rPr>
        <w:t xml:space="preserve"> </w:t>
      </w:r>
      <w:r w:rsidRPr="005843A4">
        <w:rPr>
          <w:rFonts w:ascii="Helvetica" w:hAnsi="Helvetica"/>
          <w:sz w:val="22"/>
          <w:szCs w:val="22"/>
        </w:rPr>
        <w:t>Itemize all expenses into personnel, supplies, equipment and miscellaneous. Include percent of effort to be committed to the project for all individuals, even if no dollars are budgeted. Cost-sharing in other budget categories should be included. Funding requests may not exceed the cap established in the Internal Funding-Physician Research and Disease Specific Restricted Funds policy.  From time to time, an inflationary adjustment may be made to this cap as deemed necessary by the DMR.</w:t>
      </w:r>
    </w:p>
    <w:p w:rsidR="005843A4" w:rsidRPr="005843A4" w:rsidRDefault="005843A4" w:rsidP="005843A4">
      <w:pPr>
        <w:tabs>
          <w:tab w:val="left" w:pos="-720"/>
          <w:tab w:val="left" w:pos="0"/>
          <w:tab w:val="left" w:pos="720"/>
          <w:tab w:val="left" w:pos="1440"/>
        </w:tabs>
        <w:suppressAutoHyphens/>
        <w:rPr>
          <w:rFonts w:ascii="Helvetica" w:hAnsi="Helvetica"/>
          <w:sz w:val="22"/>
          <w:szCs w:val="22"/>
        </w:rPr>
      </w:pPr>
    </w:p>
    <w:p w:rsidR="00531298" w:rsidRDefault="005843A4" w:rsidP="005843A4">
      <w:pPr>
        <w:tabs>
          <w:tab w:val="left" w:pos="-720"/>
          <w:tab w:val="left" w:pos="360"/>
          <w:tab w:val="left" w:pos="720"/>
          <w:tab w:val="left" w:pos="1440"/>
        </w:tabs>
        <w:suppressAutoHyphens/>
        <w:ind w:left="360" w:hanging="360"/>
        <w:rPr>
          <w:rFonts w:ascii="Helvetica" w:hAnsi="Helvetica"/>
          <w:sz w:val="22"/>
          <w:szCs w:val="22"/>
        </w:rPr>
      </w:pPr>
      <w:r w:rsidRPr="005843A4">
        <w:rPr>
          <w:rFonts w:ascii="Helvetica" w:hAnsi="Helvetica"/>
          <w:b/>
          <w:sz w:val="22"/>
          <w:szCs w:val="22"/>
        </w:rPr>
        <w:t>J.</w:t>
      </w:r>
      <w:r w:rsidRPr="005843A4">
        <w:rPr>
          <w:rFonts w:ascii="Helvetica" w:hAnsi="Helvetica"/>
          <w:sz w:val="22"/>
          <w:szCs w:val="22"/>
        </w:rPr>
        <w:tab/>
      </w:r>
      <w:r w:rsidR="00531298" w:rsidRPr="00BB4D36">
        <w:rPr>
          <w:rFonts w:ascii="Helvetica" w:hAnsi="Helvetica"/>
          <w:b/>
          <w:sz w:val="22"/>
          <w:szCs w:val="22"/>
        </w:rPr>
        <w:t>Budget</w:t>
      </w:r>
      <w:r w:rsidR="00531298">
        <w:rPr>
          <w:rFonts w:ascii="Helvetica" w:hAnsi="Helvetica"/>
          <w:sz w:val="22"/>
          <w:szCs w:val="22"/>
        </w:rPr>
        <w:t xml:space="preserve"> </w:t>
      </w:r>
      <w:r w:rsidR="0015189F">
        <w:rPr>
          <w:rFonts w:ascii="Helvetica" w:hAnsi="Helvetica"/>
          <w:b/>
          <w:sz w:val="22"/>
          <w:szCs w:val="22"/>
        </w:rPr>
        <w:t>Justification</w:t>
      </w:r>
      <w:r w:rsidR="00531298">
        <w:rPr>
          <w:rFonts w:ascii="Helvetica" w:hAnsi="Helvetica"/>
          <w:b/>
          <w:sz w:val="22"/>
          <w:szCs w:val="22"/>
        </w:rPr>
        <w:t xml:space="preserve">:  </w:t>
      </w:r>
      <w:r w:rsidR="00531298" w:rsidRPr="00BB4D36">
        <w:rPr>
          <w:rFonts w:ascii="Helvetica" w:hAnsi="Helvetica"/>
          <w:sz w:val="22"/>
          <w:szCs w:val="22"/>
        </w:rPr>
        <w:t>Provide detailed justification to validate the need and cost for all itemized expenses listed in the budget (i.e., personnel, supplies, equipment, miscellaneous, etc.).  Also describe how each requested figure was calculated and arrived at.</w:t>
      </w:r>
    </w:p>
    <w:p w:rsidR="00531298" w:rsidRDefault="00531298" w:rsidP="005843A4">
      <w:pPr>
        <w:tabs>
          <w:tab w:val="left" w:pos="-720"/>
          <w:tab w:val="left" w:pos="360"/>
          <w:tab w:val="left" w:pos="720"/>
          <w:tab w:val="left" w:pos="1440"/>
        </w:tabs>
        <w:suppressAutoHyphens/>
        <w:ind w:left="360" w:hanging="360"/>
        <w:rPr>
          <w:rFonts w:ascii="Helvetica" w:hAnsi="Helvetica"/>
          <w:sz w:val="22"/>
          <w:szCs w:val="22"/>
        </w:rPr>
      </w:pPr>
    </w:p>
    <w:p w:rsidR="005843A4" w:rsidRPr="005843A4" w:rsidRDefault="00531298" w:rsidP="005843A4">
      <w:pPr>
        <w:tabs>
          <w:tab w:val="left" w:pos="-720"/>
          <w:tab w:val="left" w:pos="360"/>
          <w:tab w:val="left" w:pos="720"/>
          <w:tab w:val="left" w:pos="1440"/>
        </w:tabs>
        <w:suppressAutoHyphens/>
        <w:ind w:left="360" w:hanging="360"/>
        <w:rPr>
          <w:rFonts w:ascii="Helvetica" w:hAnsi="Helvetica"/>
          <w:sz w:val="22"/>
          <w:szCs w:val="22"/>
        </w:rPr>
      </w:pPr>
      <w:r>
        <w:rPr>
          <w:rFonts w:ascii="Helvetica" w:hAnsi="Helvetica"/>
          <w:b/>
          <w:sz w:val="22"/>
          <w:szCs w:val="22"/>
        </w:rPr>
        <w:t>K.</w:t>
      </w:r>
      <w:r>
        <w:rPr>
          <w:rFonts w:ascii="Helvetica" w:hAnsi="Helvetica"/>
          <w:b/>
          <w:sz w:val="22"/>
          <w:szCs w:val="22"/>
        </w:rPr>
        <w:tab/>
      </w:r>
      <w:r w:rsidR="005843A4" w:rsidRPr="005843A4">
        <w:rPr>
          <w:rFonts w:ascii="Helvetica" w:hAnsi="Helvetica"/>
          <w:b/>
          <w:sz w:val="22"/>
          <w:szCs w:val="22"/>
        </w:rPr>
        <w:t>Literature Cited:</w:t>
      </w:r>
      <w:r w:rsidR="005843A4" w:rsidRPr="005843A4">
        <w:rPr>
          <w:rFonts w:ascii="Helvetica" w:hAnsi="Helvetica"/>
          <w:sz w:val="22"/>
          <w:szCs w:val="22"/>
        </w:rPr>
        <w:t xml:space="preserve">  List all references.  Limit references to relevant and current literature.  Each reference should include the title, names of authors, book or journal, volume number, page numbers and year of publication.  For publicly available citations, URL’s or PMC submission identification numbers should accompany the full reference.</w:t>
      </w:r>
    </w:p>
    <w:p w:rsidR="005843A4" w:rsidRPr="005843A4" w:rsidRDefault="005843A4" w:rsidP="005843A4">
      <w:pPr>
        <w:tabs>
          <w:tab w:val="left" w:pos="-720"/>
          <w:tab w:val="left" w:pos="0"/>
          <w:tab w:val="left" w:pos="720"/>
          <w:tab w:val="left" w:pos="1440"/>
        </w:tabs>
        <w:suppressAutoHyphens/>
        <w:rPr>
          <w:rFonts w:ascii="Helvetica" w:hAnsi="Helvetica"/>
          <w:sz w:val="22"/>
          <w:szCs w:val="22"/>
        </w:rPr>
      </w:pPr>
    </w:p>
    <w:p w:rsidR="00C95F80" w:rsidRPr="00C95F80" w:rsidRDefault="00531298" w:rsidP="005843A4">
      <w:pPr>
        <w:tabs>
          <w:tab w:val="left" w:pos="-720"/>
          <w:tab w:val="left" w:pos="360"/>
          <w:tab w:val="left" w:pos="720"/>
          <w:tab w:val="left" w:pos="1440"/>
        </w:tabs>
        <w:suppressAutoHyphens/>
        <w:ind w:left="360" w:hanging="360"/>
        <w:rPr>
          <w:rFonts w:ascii="Helvetica" w:hAnsi="Helvetica"/>
          <w:sz w:val="22"/>
          <w:szCs w:val="22"/>
        </w:rPr>
      </w:pPr>
      <w:r>
        <w:rPr>
          <w:rFonts w:ascii="Helvetica" w:hAnsi="Helvetica"/>
          <w:b/>
          <w:sz w:val="22"/>
          <w:szCs w:val="22"/>
        </w:rPr>
        <w:t>L</w:t>
      </w:r>
      <w:r w:rsidR="005843A4" w:rsidRPr="005843A4">
        <w:rPr>
          <w:rFonts w:ascii="Helvetica" w:hAnsi="Helvetica"/>
          <w:b/>
          <w:sz w:val="22"/>
          <w:szCs w:val="22"/>
        </w:rPr>
        <w:t>.</w:t>
      </w:r>
      <w:r w:rsidR="005843A4" w:rsidRPr="005843A4">
        <w:rPr>
          <w:rFonts w:ascii="Helvetica" w:hAnsi="Helvetica"/>
          <w:sz w:val="22"/>
          <w:szCs w:val="22"/>
        </w:rPr>
        <w:tab/>
      </w:r>
      <w:r w:rsidR="005843A4" w:rsidRPr="005843A4">
        <w:rPr>
          <w:rFonts w:ascii="Helvetica" w:hAnsi="Helvetica"/>
          <w:b/>
          <w:bCs/>
          <w:iCs/>
          <w:sz w:val="22"/>
          <w:szCs w:val="22"/>
        </w:rPr>
        <w:t>Biographical Sketch:</w:t>
      </w:r>
      <w:r w:rsidR="005843A4" w:rsidRPr="005843A4">
        <w:rPr>
          <w:rFonts w:ascii="Helvetica" w:hAnsi="Helvetica"/>
          <w:b/>
          <w:bCs/>
          <w:i/>
          <w:iCs/>
          <w:sz w:val="22"/>
          <w:szCs w:val="22"/>
        </w:rPr>
        <w:t xml:space="preserve"> </w:t>
      </w:r>
      <w:r w:rsidR="005843A4" w:rsidRPr="005843A4">
        <w:rPr>
          <w:rFonts w:ascii="Helvetica" w:hAnsi="Helvetica"/>
          <w:sz w:val="22"/>
          <w:szCs w:val="22"/>
        </w:rPr>
        <w:t xml:space="preserve">All investigators must have a </w:t>
      </w:r>
      <w:r w:rsidR="005843A4" w:rsidRPr="005843A4">
        <w:rPr>
          <w:rFonts w:ascii="Helvetica" w:hAnsi="Helvetica"/>
          <w:b/>
          <w:bCs/>
          <w:sz w:val="22"/>
          <w:szCs w:val="22"/>
        </w:rPr>
        <w:t>current</w:t>
      </w:r>
      <w:r w:rsidR="005843A4" w:rsidRPr="005843A4">
        <w:rPr>
          <w:rFonts w:ascii="Helvetica" w:hAnsi="Helvetica"/>
          <w:sz w:val="22"/>
          <w:szCs w:val="22"/>
        </w:rPr>
        <w:t xml:space="preserve"> biographical sketch included for review.  The biographical sketch may not be more than five pages in length. Include only those publications most relevant to the proposal being submitted.</w:t>
      </w:r>
    </w:p>
    <w:sectPr w:rsidR="00C95F80" w:rsidRPr="00C95F80" w:rsidSect="005843A4">
      <w:headerReference w:type="default" r:id="rId8"/>
      <w:footerReference w:type="default" r:id="rId9"/>
      <w:footerReference w:type="first" r:id="rId10"/>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03" w:rsidRDefault="00B72103">
      <w:r>
        <w:separator/>
      </w:r>
    </w:p>
  </w:endnote>
  <w:endnote w:type="continuationSeparator" w:id="0">
    <w:p w:rsidR="00B72103" w:rsidRDefault="00B7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CA" w:rsidRPr="00C123BC" w:rsidRDefault="00C123BC">
    <w:pPr>
      <w:pStyle w:val="Footer"/>
      <w:rPr>
        <w:rFonts w:ascii="Helvetica" w:hAnsi="Helvetica" w:cs="Helvetica"/>
        <w:sz w:val="20"/>
      </w:rPr>
    </w:pPr>
    <w:r w:rsidRPr="00C123BC">
      <w:rPr>
        <w:rFonts w:ascii="Helvetica" w:hAnsi="Helvetica" w:cs="Helvetica"/>
        <w:sz w:val="20"/>
      </w:rPr>
      <w:t>V</w:t>
    </w:r>
    <w:r w:rsidR="00FC6868">
      <w:rPr>
        <w:rFonts w:ascii="Helvetica" w:hAnsi="Helvetica" w:cs="Helvetica"/>
        <w:sz w:val="20"/>
      </w:rPr>
      <w:t>ersion – April 24</w:t>
    </w:r>
    <w:r w:rsidRPr="00C123BC">
      <w:rPr>
        <w:rFonts w:ascii="Helvetica" w:hAnsi="Helvetica" w:cs="Helvetica"/>
        <w:sz w:val="20"/>
      </w:rP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CA" w:rsidRPr="00C123BC" w:rsidRDefault="00C123BC">
    <w:pPr>
      <w:pStyle w:val="Footer"/>
      <w:rPr>
        <w:rFonts w:ascii="Helvetica" w:hAnsi="Helvetica" w:cs="Helvetica"/>
        <w:sz w:val="20"/>
      </w:rPr>
    </w:pPr>
    <w:r w:rsidRPr="00C123BC">
      <w:rPr>
        <w:rFonts w:ascii="Helvetica" w:hAnsi="Helvetica" w:cs="Helvetica"/>
        <w:sz w:val="20"/>
      </w:rPr>
      <w:t>Version – April</w:t>
    </w:r>
    <w:r w:rsidR="00FC6868">
      <w:rPr>
        <w:rFonts w:ascii="Helvetica" w:hAnsi="Helvetica" w:cs="Helvetica"/>
        <w:sz w:val="20"/>
      </w:rPr>
      <w:t xml:space="preserve"> 24</w:t>
    </w:r>
    <w:r w:rsidRPr="00C123BC">
      <w:rPr>
        <w:rFonts w:ascii="Helvetica" w:hAnsi="Helvetica" w:cs="Helvetica"/>
        <w:sz w:val="20"/>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03" w:rsidRDefault="00B72103">
      <w:r>
        <w:separator/>
      </w:r>
    </w:p>
  </w:footnote>
  <w:footnote w:type="continuationSeparator" w:id="0">
    <w:p w:rsidR="00B72103" w:rsidRDefault="00B7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EF" w:rsidRPr="0048677B" w:rsidRDefault="00755CC0" w:rsidP="00755CC0">
    <w:pPr>
      <w:pStyle w:val="Header"/>
      <w:tabs>
        <w:tab w:val="clear" w:pos="4320"/>
      </w:tabs>
      <w:rPr>
        <w:rFonts w:ascii="Helvetica" w:hAnsi="Helvetica" w:cs="Helvetica"/>
        <w:sz w:val="20"/>
      </w:rPr>
    </w:pPr>
    <w:r>
      <w:rPr>
        <w:rFonts w:ascii="Helvetica" w:hAnsi="Helvetica" w:cs="Helvetica"/>
        <w:sz w:val="20"/>
      </w:rPr>
      <w:t xml:space="preserve">Research Committee – Full </w:t>
    </w:r>
    <w:r w:rsidR="00EA19EF">
      <w:rPr>
        <w:rFonts w:ascii="Helvetica" w:hAnsi="Helvetica" w:cs="Helvetica"/>
        <w:sz w:val="20"/>
      </w:rPr>
      <w:t xml:space="preserve">Proposal </w:t>
    </w:r>
    <w:r w:rsidR="00AE0ACA">
      <w:rPr>
        <w:rFonts w:ascii="Helvetica" w:hAnsi="Helvetica" w:cs="Helvetica"/>
        <w:sz w:val="20"/>
      </w:rPr>
      <w:t xml:space="preserve">(FP) </w:t>
    </w:r>
    <w:r w:rsidR="00EA19EF">
      <w:rPr>
        <w:rFonts w:ascii="Helvetica" w:hAnsi="Helvetica" w:cs="Helvetica"/>
        <w:sz w:val="20"/>
      </w:rPr>
      <w:t>Format</w:t>
    </w:r>
    <w:r w:rsidR="00EA19EF">
      <w:rPr>
        <w:rFonts w:ascii="Helvetica" w:hAnsi="Helvetica" w:cs="Helvetica"/>
        <w:sz w:val="20"/>
      </w:rPr>
      <w:tab/>
    </w:r>
    <w:r w:rsidR="00EA19EF" w:rsidRPr="0048677B">
      <w:rPr>
        <w:rFonts w:ascii="Helvetica" w:hAnsi="Helvetica" w:cs="Helvetica"/>
        <w:sz w:val="20"/>
      </w:rPr>
      <w:t xml:space="preserve">Page </w:t>
    </w:r>
    <w:r w:rsidR="00EA19EF" w:rsidRPr="0048677B">
      <w:rPr>
        <w:rStyle w:val="PageNumber"/>
        <w:rFonts w:ascii="Helvetica" w:hAnsi="Helvetica" w:cs="Helvetica"/>
        <w:sz w:val="20"/>
      </w:rPr>
      <w:fldChar w:fldCharType="begin"/>
    </w:r>
    <w:r w:rsidR="00EA19EF" w:rsidRPr="0048677B">
      <w:rPr>
        <w:rStyle w:val="PageNumber"/>
        <w:rFonts w:ascii="Helvetica" w:hAnsi="Helvetica" w:cs="Helvetica"/>
        <w:sz w:val="20"/>
      </w:rPr>
      <w:instrText xml:space="preserve"> PAGE </w:instrText>
    </w:r>
    <w:r w:rsidR="00EA19EF" w:rsidRPr="0048677B">
      <w:rPr>
        <w:rStyle w:val="PageNumber"/>
        <w:rFonts w:ascii="Helvetica" w:hAnsi="Helvetica" w:cs="Helvetica"/>
        <w:sz w:val="20"/>
      </w:rPr>
      <w:fldChar w:fldCharType="separate"/>
    </w:r>
    <w:r w:rsidR="0047065B">
      <w:rPr>
        <w:rStyle w:val="PageNumber"/>
        <w:rFonts w:ascii="Helvetica" w:hAnsi="Helvetica" w:cs="Helvetica"/>
        <w:noProof/>
        <w:sz w:val="20"/>
      </w:rPr>
      <w:t>2</w:t>
    </w:r>
    <w:r w:rsidR="00EA19EF" w:rsidRPr="0048677B">
      <w:rPr>
        <w:rStyle w:val="PageNumber"/>
        <w:rFonts w:ascii="Helvetica" w:hAnsi="Helvetica" w:cs="Helvetica"/>
        <w:sz w:val="20"/>
      </w:rPr>
      <w:fldChar w:fldCharType="end"/>
    </w:r>
    <w:r w:rsidR="00EA19EF" w:rsidRPr="0048677B">
      <w:rPr>
        <w:rStyle w:val="PageNumber"/>
        <w:rFonts w:ascii="Helvetica" w:hAnsi="Helvetica" w:cs="Helvetica"/>
        <w:sz w:val="20"/>
      </w:rPr>
      <w:t xml:space="preserve"> of </w:t>
    </w:r>
    <w:r w:rsidR="00EA19EF" w:rsidRPr="0048677B">
      <w:rPr>
        <w:rStyle w:val="PageNumber"/>
        <w:rFonts w:ascii="Helvetica" w:hAnsi="Helvetica" w:cs="Helvetica"/>
        <w:sz w:val="20"/>
      </w:rPr>
      <w:fldChar w:fldCharType="begin"/>
    </w:r>
    <w:r w:rsidR="00EA19EF" w:rsidRPr="0048677B">
      <w:rPr>
        <w:rStyle w:val="PageNumber"/>
        <w:rFonts w:ascii="Helvetica" w:hAnsi="Helvetica" w:cs="Helvetica"/>
        <w:sz w:val="20"/>
      </w:rPr>
      <w:instrText xml:space="preserve"> NUMPAGES </w:instrText>
    </w:r>
    <w:r w:rsidR="00EA19EF" w:rsidRPr="0048677B">
      <w:rPr>
        <w:rStyle w:val="PageNumber"/>
        <w:rFonts w:ascii="Helvetica" w:hAnsi="Helvetica" w:cs="Helvetica"/>
        <w:sz w:val="20"/>
      </w:rPr>
      <w:fldChar w:fldCharType="separate"/>
    </w:r>
    <w:r w:rsidR="0047065B">
      <w:rPr>
        <w:rStyle w:val="PageNumber"/>
        <w:rFonts w:ascii="Helvetica" w:hAnsi="Helvetica" w:cs="Helvetica"/>
        <w:noProof/>
        <w:sz w:val="20"/>
      </w:rPr>
      <w:t>2</w:t>
    </w:r>
    <w:r w:rsidR="00EA19EF" w:rsidRPr="0048677B">
      <w:rPr>
        <w:rStyle w:val="PageNumber"/>
        <w:rFonts w:ascii="Helvetica" w:hAnsi="Helvetica" w:cs="Helvetica"/>
        <w:sz w:val="20"/>
      </w:rPr>
      <w:fldChar w:fldCharType="end"/>
    </w:r>
  </w:p>
  <w:p w:rsidR="00EA19EF" w:rsidRDefault="00EA19EF" w:rsidP="0048677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cKv9lQPcgztW7w7f67c8PaGWM=" w:salt="+nStEU3M2EQP8AwA1lv/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5B"/>
    <w:rsid w:val="00003942"/>
    <w:rsid w:val="00005939"/>
    <w:rsid w:val="00005CC3"/>
    <w:rsid w:val="00007837"/>
    <w:rsid w:val="00007B64"/>
    <w:rsid w:val="000321D0"/>
    <w:rsid w:val="00043594"/>
    <w:rsid w:val="00044D5E"/>
    <w:rsid w:val="00084675"/>
    <w:rsid w:val="000B2E66"/>
    <w:rsid w:val="000C266F"/>
    <w:rsid w:val="00103F23"/>
    <w:rsid w:val="00123088"/>
    <w:rsid w:val="0012789F"/>
    <w:rsid w:val="0015189F"/>
    <w:rsid w:val="00191C28"/>
    <w:rsid w:val="00194551"/>
    <w:rsid w:val="001B1674"/>
    <w:rsid w:val="001F5535"/>
    <w:rsid w:val="00256519"/>
    <w:rsid w:val="00272508"/>
    <w:rsid w:val="002C46C4"/>
    <w:rsid w:val="00314DF7"/>
    <w:rsid w:val="003434B5"/>
    <w:rsid w:val="00354C2C"/>
    <w:rsid w:val="00394374"/>
    <w:rsid w:val="00404911"/>
    <w:rsid w:val="00426173"/>
    <w:rsid w:val="00450967"/>
    <w:rsid w:val="004578D4"/>
    <w:rsid w:val="00460E85"/>
    <w:rsid w:val="0047065B"/>
    <w:rsid w:val="0048677B"/>
    <w:rsid w:val="004A03FA"/>
    <w:rsid w:val="004A48EE"/>
    <w:rsid w:val="004B4191"/>
    <w:rsid w:val="004C4BDE"/>
    <w:rsid w:val="004E1BE1"/>
    <w:rsid w:val="004F19CA"/>
    <w:rsid w:val="00523FFC"/>
    <w:rsid w:val="00531298"/>
    <w:rsid w:val="00535CED"/>
    <w:rsid w:val="00536898"/>
    <w:rsid w:val="005636B4"/>
    <w:rsid w:val="005843A4"/>
    <w:rsid w:val="006119CC"/>
    <w:rsid w:val="0063309B"/>
    <w:rsid w:val="006513E7"/>
    <w:rsid w:val="0065216E"/>
    <w:rsid w:val="00654700"/>
    <w:rsid w:val="00674581"/>
    <w:rsid w:val="00676A84"/>
    <w:rsid w:val="00681F5A"/>
    <w:rsid w:val="006B6C93"/>
    <w:rsid w:val="006E65C2"/>
    <w:rsid w:val="007114AD"/>
    <w:rsid w:val="00721977"/>
    <w:rsid w:val="00755CC0"/>
    <w:rsid w:val="00760A77"/>
    <w:rsid w:val="007B4798"/>
    <w:rsid w:val="007D00F8"/>
    <w:rsid w:val="007E5029"/>
    <w:rsid w:val="007F5FBD"/>
    <w:rsid w:val="00800C85"/>
    <w:rsid w:val="00805497"/>
    <w:rsid w:val="00810EFA"/>
    <w:rsid w:val="00843B8D"/>
    <w:rsid w:val="008722FE"/>
    <w:rsid w:val="0088794F"/>
    <w:rsid w:val="008A0274"/>
    <w:rsid w:val="008B6EA9"/>
    <w:rsid w:val="008C7448"/>
    <w:rsid w:val="008E3895"/>
    <w:rsid w:val="008F0317"/>
    <w:rsid w:val="00932659"/>
    <w:rsid w:val="00937DBD"/>
    <w:rsid w:val="00966FD0"/>
    <w:rsid w:val="009A35D0"/>
    <w:rsid w:val="009A671B"/>
    <w:rsid w:val="009E7465"/>
    <w:rsid w:val="00A12048"/>
    <w:rsid w:val="00A27B58"/>
    <w:rsid w:val="00A30039"/>
    <w:rsid w:val="00A36DD4"/>
    <w:rsid w:val="00A555E9"/>
    <w:rsid w:val="00A62C2F"/>
    <w:rsid w:val="00A9762D"/>
    <w:rsid w:val="00AC2051"/>
    <w:rsid w:val="00AC3204"/>
    <w:rsid w:val="00AC7CC3"/>
    <w:rsid w:val="00AE0ACA"/>
    <w:rsid w:val="00B029A2"/>
    <w:rsid w:val="00B1369C"/>
    <w:rsid w:val="00B5167B"/>
    <w:rsid w:val="00B530F0"/>
    <w:rsid w:val="00B662E8"/>
    <w:rsid w:val="00B72103"/>
    <w:rsid w:val="00B72585"/>
    <w:rsid w:val="00BA2627"/>
    <w:rsid w:val="00BA5DE3"/>
    <w:rsid w:val="00BA6013"/>
    <w:rsid w:val="00BC5151"/>
    <w:rsid w:val="00BE1D0B"/>
    <w:rsid w:val="00C123BC"/>
    <w:rsid w:val="00C37602"/>
    <w:rsid w:val="00C476AC"/>
    <w:rsid w:val="00C56160"/>
    <w:rsid w:val="00C63791"/>
    <w:rsid w:val="00C74293"/>
    <w:rsid w:val="00C7587B"/>
    <w:rsid w:val="00C95F80"/>
    <w:rsid w:val="00CA0C85"/>
    <w:rsid w:val="00CC017B"/>
    <w:rsid w:val="00CC3AF8"/>
    <w:rsid w:val="00CE25FA"/>
    <w:rsid w:val="00DD26C8"/>
    <w:rsid w:val="00DE3779"/>
    <w:rsid w:val="00DF316E"/>
    <w:rsid w:val="00E21008"/>
    <w:rsid w:val="00E54EC3"/>
    <w:rsid w:val="00E63ECE"/>
    <w:rsid w:val="00EA19EF"/>
    <w:rsid w:val="00EE0650"/>
    <w:rsid w:val="00EF449D"/>
    <w:rsid w:val="00F1728E"/>
    <w:rsid w:val="00F27E49"/>
    <w:rsid w:val="00F36347"/>
    <w:rsid w:val="00F54442"/>
    <w:rsid w:val="00F62D7B"/>
    <w:rsid w:val="00F752BC"/>
    <w:rsid w:val="00F811C4"/>
    <w:rsid w:val="00F934DF"/>
    <w:rsid w:val="00FB6B85"/>
    <w:rsid w:val="00FC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EC3"/>
    <w:rPr>
      <w:rFonts w:ascii="CG Times" w:hAnsi="CG Times"/>
      <w:sz w:val="24"/>
    </w:rPr>
  </w:style>
  <w:style w:type="paragraph" w:styleId="Heading2">
    <w:name w:val="heading 2"/>
    <w:basedOn w:val="Normal"/>
    <w:next w:val="Normal"/>
    <w:qFormat/>
    <w:rsid w:val="00E54EC3"/>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E54EC3"/>
    <w:pPr>
      <w:tabs>
        <w:tab w:val="left" w:pos="-720"/>
      </w:tabs>
      <w:suppressAutoHyphens/>
    </w:pPr>
  </w:style>
  <w:style w:type="paragraph" w:styleId="Header">
    <w:name w:val="header"/>
    <w:basedOn w:val="Normal"/>
    <w:rsid w:val="0048677B"/>
    <w:pPr>
      <w:tabs>
        <w:tab w:val="center" w:pos="4320"/>
        <w:tab w:val="right" w:pos="8640"/>
      </w:tabs>
    </w:pPr>
  </w:style>
  <w:style w:type="paragraph" w:styleId="Footer">
    <w:name w:val="footer"/>
    <w:basedOn w:val="Normal"/>
    <w:rsid w:val="0048677B"/>
    <w:pPr>
      <w:tabs>
        <w:tab w:val="center" w:pos="4320"/>
        <w:tab w:val="right" w:pos="8640"/>
      </w:tabs>
    </w:pPr>
  </w:style>
  <w:style w:type="character" w:styleId="PageNumber">
    <w:name w:val="page number"/>
    <w:basedOn w:val="DefaultParagraphFont"/>
    <w:rsid w:val="00486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EC3"/>
    <w:rPr>
      <w:rFonts w:ascii="CG Times" w:hAnsi="CG Times"/>
      <w:sz w:val="24"/>
    </w:rPr>
  </w:style>
  <w:style w:type="paragraph" w:styleId="Heading2">
    <w:name w:val="heading 2"/>
    <w:basedOn w:val="Normal"/>
    <w:next w:val="Normal"/>
    <w:qFormat/>
    <w:rsid w:val="00E54EC3"/>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E54EC3"/>
    <w:pPr>
      <w:tabs>
        <w:tab w:val="left" w:pos="-720"/>
      </w:tabs>
      <w:suppressAutoHyphens/>
    </w:pPr>
  </w:style>
  <w:style w:type="paragraph" w:styleId="Header">
    <w:name w:val="header"/>
    <w:basedOn w:val="Normal"/>
    <w:rsid w:val="0048677B"/>
    <w:pPr>
      <w:tabs>
        <w:tab w:val="center" w:pos="4320"/>
        <w:tab w:val="right" w:pos="8640"/>
      </w:tabs>
    </w:pPr>
  </w:style>
  <w:style w:type="paragraph" w:styleId="Footer">
    <w:name w:val="footer"/>
    <w:basedOn w:val="Normal"/>
    <w:rsid w:val="0048677B"/>
    <w:pPr>
      <w:tabs>
        <w:tab w:val="center" w:pos="4320"/>
        <w:tab w:val="right" w:pos="8640"/>
      </w:tabs>
    </w:pPr>
  </w:style>
  <w:style w:type="character" w:styleId="PageNumber">
    <w:name w:val="page number"/>
    <w:basedOn w:val="DefaultParagraphFont"/>
    <w:rsid w:val="0048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chtje\Downloads\Research_Committee_-_Full_Proposal_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Research_Committee_-_Full_Proposal_Format.dot</Template>
  <TotalTime>0</TotalTime>
  <Pages>2</Pages>
  <Words>1114</Words>
  <Characters>6356</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Proposal Format </vt:lpstr>
    </vt:vector>
  </TitlesOfParts>
  <Company>Marshfield Clinic</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Format</dc:title>
  <dc:creator>Knecht, Justin E</dc:creator>
  <cp:lastModifiedBy>Knecht, Justin E</cp:lastModifiedBy>
  <cp:revision>1</cp:revision>
  <cp:lastPrinted>2013-04-23T21:26:00Z</cp:lastPrinted>
  <dcterms:created xsi:type="dcterms:W3CDTF">2015-08-11T14:51:00Z</dcterms:created>
  <dcterms:modified xsi:type="dcterms:W3CDTF">2015-08-11T14:51:00Z</dcterms:modified>
</cp:coreProperties>
</file>